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47" w:rsidRPr="001976D2" w:rsidRDefault="00010347" w:rsidP="00010347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Коррекционная программа</w:t>
      </w:r>
      <w:r w:rsidRPr="0019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решения конкретной психологической проблемы (трудных подростков)</w:t>
      </w:r>
    </w:p>
    <w:p w:rsidR="00010347" w:rsidRPr="001976D2" w:rsidRDefault="00AE6656" w:rsidP="00010347">
      <w:pPr>
        <w:spacing w:before="100" w:beforeAutospacing="1" w:after="100" w:afterAutospacing="1" w:line="255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</w:t>
      </w:r>
      <w:r w:rsidR="00010347" w:rsidRPr="001976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Воспитание детей, которых мы называем трудными – это одна из главных воспитательных задач современной школы. С такими детьми мы имеем дело каждый день. Трудности, которые возникают с классом, почти всегда определяются такими детьми.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Трудные подростки – это широкое и неоднородное понятие. Такие дети, без должного внимания к ним, обещают нам деградацию общества, признаки которой уже имеют место быть. Статистика сегодняшнего дня показывает, что количество подростков, имеющих отклонения в развитии, состоянии здоровья, поведении и нуждающихся в коррекционной, компенсирующей, реабилитационной работе постоянно растет, достигая 45 – 50% от общего контингента (по данным Н.П. </w:t>
      </w:r>
      <w:proofErr w:type="spellStart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Вайзмана</w:t>
      </w:r>
      <w:proofErr w:type="spellEnd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Термин «трудный подросток» чаще всего употребляется в качестве синонимов терминов «педагогически запущенный» или «ученик с отклонениями в обучении и воспитании».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Понятие «педагогически запущенный» характеризует историю воспитания, «трудный» - говорит о результатах такого воспитания: учащийся труден для педагогов, по отношению к нему мало- или совсем неэффективны общепринятые формы и методы педагогического воздействия. Педагогически запущенный ребенок рано или поздно становится трудным. Трудности же не всегда следствие педагогической запущенности.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категорию «трудных» попадают самые разные школьники: дети из неблагополучных семей, неуспевающие, недисциплинированные, дети с различными нервными и психическими расстройствами, а также подростки, стоящие на учете в комиссиях по делам несовершеннолетних. Фрустрация, которая рассматривается как одна из форм психологического стресса, может сопровождаться у подростков различными негативными эмоциями: гневом, раздражением, чувством вины, страхом, агрессией и т. п. Рассматриваемая категория детей в большей степени, чем другие, склонна к риску возникновения социальной </w:t>
      </w:r>
      <w:proofErr w:type="spellStart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дезадаптации</w:t>
      </w:r>
      <w:proofErr w:type="spellEnd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, что приводит к росту числа подростков среди наркоманов. В этих условиях особую важность приобретает проблема выбора адекватных методов психологической и педагогической работы с «трудными» подростками.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Личность формируется в сложнейшей системе отношений. Будучи отраженными и обобщенными в сознании, они переходят в собственное </w:t>
      </w: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отношение человека к действительности, становятся составной частью его самосознания.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Социальный и педагогический аспекты запущенности взаимосвязаны и взаимообусловлены. </w:t>
      </w:r>
      <w:proofErr w:type="spellStart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Общесоциальные</w:t>
      </w:r>
      <w:proofErr w:type="spellEnd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умения и навыки переносятся в учение.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Внешними причинами социально-педагогической запущенности являются дефекты семейного воспитания, а также просчеты в </w:t>
      </w:r>
      <w:proofErr w:type="spellStart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воспитательно</w:t>
      </w:r>
      <w:proofErr w:type="spellEnd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-образовательной работе в школе. Внутренними причинами – могут быть индивидуальные психофизиологические и личностные особенности ребенка.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Все вышесказанное подтверждает актуальность системы целенаправленных действий по психолого-педагогической поддержке «трудных» подростков.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сложности и значимости данного периода детства, и связанных с ним трудностей, сказано и написано в отечественной психологической и педагогической литературе достаточно (список литературы представлен в приложении). Сегодня предлагается масса профилактических, коррекционных, развивающих программ, использующих традиционные и нетрадиционные методы в работе с детьми. Педагоги-психологи нашего региона в своей работе в основном опираются на рекомендации М.Р. </w:t>
      </w:r>
      <w:proofErr w:type="spellStart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Битяновой</w:t>
      </w:r>
      <w:proofErr w:type="spellEnd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И.В. Дубровиной, Р.В. </w:t>
      </w:r>
      <w:proofErr w:type="spellStart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Овчаровой</w:t>
      </w:r>
      <w:proofErr w:type="spellEnd"/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, Л.С. Выготского и др., которые даны в справочной психологической литературе.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Тем не менее, непосредственная практическая работа в образовательном учреждении с «трудными» подростками выявила необходимость в разработке программы, на которую педагоги-психологи могли бы опираться в своей практической деятельности. В практической направленности настоящей программы заключается ее актуальность и новизна.</w:t>
      </w:r>
    </w:p>
    <w:p w:rsidR="00010347" w:rsidRPr="001976D2" w:rsidRDefault="00010347" w:rsidP="0001034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976D2">
        <w:rPr>
          <w:rStyle w:val="a4"/>
          <w:rFonts w:ascii="Times New Roman" w:hAnsi="Times New Roman" w:cs="Times New Roman"/>
          <w:b w:val="0"/>
          <w:sz w:val="28"/>
          <w:szCs w:val="28"/>
        </w:rPr>
        <w:t>Программа «Трудный подросток» направлена на определение уровня деформации и характера дисгармоний различных сторон качеств и свойств личности «трудного» ребенка, выявление путей и способов их профилактики и коррекции, создание комфортных социально-психологических условий для развития личности подростка. Работа по данной программе, при взаимодействии всех участников учебно-воспитательного процесса дает положительные результаты: у подростка восстанавливается доверие к миру, снимается тревожность, напряженность, представляется возможность осознать собственные проблемы и улучшается процесс школьной и социальной адаптации.</w:t>
      </w:r>
    </w:p>
    <w:p w:rsidR="00010347" w:rsidRPr="00010347" w:rsidRDefault="00010347" w:rsidP="00010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Цель программы:</w:t>
      </w: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коррекция асоциального поведения у подростка.</w:t>
      </w:r>
    </w:p>
    <w:p w:rsidR="00010347" w:rsidRPr="00010347" w:rsidRDefault="00010347" w:rsidP="00010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Задачи: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Формирование социально-компетентного, ответственного поведения.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Развитие коммуникативных навыков.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Формирование адекватной самооценки, позитивной Я-концепции.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Формирование отношения к правилам и закону как регуляторам социального поведения.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Формирование навыков преодоления стресса и противостояние групповому давлению.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Оказание помощи подростку в осознании личностных актуальных проблем.</w:t>
      </w:r>
    </w:p>
    <w:p w:rsidR="00010347" w:rsidRPr="00010347" w:rsidRDefault="00010347" w:rsidP="0001034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10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Способствовать развитию умения самоконтроля.</w:t>
      </w:r>
    </w:p>
    <w:p w:rsidR="00010347" w:rsidRPr="001976D2" w:rsidRDefault="005074E8" w:rsidP="00507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="00010347" w:rsidRPr="00197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редполагаемые результаты</w:t>
      </w:r>
    </w:p>
    <w:p w:rsidR="00010347" w:rsidRPr="001976D2" w:rsidRDefault="00010347" w:rsidP="00507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результате использования рабочей программы коррекционно-развивающей работы с учащимися </w:t>
      </w:r>
      <w:proofErr w:type="spellStart"/>
      <w:r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девиантного</w:t>
      </w:r>
      <w:proofErr w:type="spellEnd"/>
      <w:r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поведения предполагается формирование адекватных форм поведения и развитие коммуникативных навыков, а также формирование позитивного отношения к своим возможностям, развитие навыков регуляции своего поведения, снижение уровня эмоционального дискомфорта.</w:t>
      </w:r>
    </w:p>
    <w:p w:rsidR="00010347" w:rsidRPr="001976D2" w:rsidRDefault="00010347" w:rsidP="00507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Целевая группа</w:t>
      </w:r>
      <w:r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подростки в возрасте от 12–15 лет.</w:t>
      </w:r>
    </w:p>
    <w:p w:rsidR="00010347" w:rsidRPr="001976D2" w:rsidRDefault="00010347" w:rsidP="00507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Организация занятий</w:t>
      </w:r>
      <w:r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программой предусмотрено 9 занятий по 1 – 1,5 часа каждое.</w:t>
      </w:r>
    </w:p>
    <w:p w:rsidR="00010347" w:rsidRPr="001976D2" w:rsidRDefault="00010347" w:rsidP="00507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Количество участников</w:t>
      </w:r>
      <w:r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от 5 до 12 учащихся.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Программа «Трудный подросток» предназначена для работы педагогов-психологов образовательных учреждений.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Объектом деятельности являются дети подросткового возраста (10-15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лет)-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обучающиеся в 5 - 9 классах, испытывающие различные психолого-педагогические трудности, а также их родители, педагоги образовательного учреждения.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Предмет деятельности: социально- психологические условия развития личности «трудного» подростка.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Настоящая программа - один из возможных вариантов психолого-педагогического сопровождения подростка в этот сложный и ответственный для него период жизни.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Педагог-психолог может взять на вооружение отдельные моменты, воспользоваться самой организационной структурой и наполнить ее своим содержанием, однако, наибольший эффект программа может иметь, будучи реализованная, как целостная система совместной деятельности педагогов, психологов, администрации образовательного учреждения и родителей, направленная на оказание психолого-педагогической помощи «трудным» подросткам.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Проблемы и трудности подросткового возраста многообразны, и ни один учебник не вместил бы всех рекомендаций по их разрешению.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Программа определяет методические подходы к работе педагогов-психологов с «трудными» подростками.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Предложенная система психолого-педагогической работы рассчитана на один учебный год.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Технология решения выдвинутых задач в программе - это совокупность психолого-педагогических приемов и методов в работе с «трудными» подростками, педагогами и родителями. Технология раскрывает основные направления и этапы деятельности педагогов и психологов в рамках программы. Каждый этап раскрывается с точки зрения тех конкретных методов и процедур, с помощью которых он реализуется, с выходом на ожидаемый результат.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Содержательные направления программы: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1.  Психолого-педагогическое изучение трудных подростков и обучение их социально-психологическим навыкам.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2.  Профилактика зависимых состояний, формирование критического отношения к социальным вредностям (алкоголь, наркотики, курение и т.п.).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3.  Профилактика педагогической запущенности и правонарушений трудных подростков.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4.  Помощь в создании жизненной стратегии, в выборе профессии.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5.  Аналитическая деятельность, направленная на поиск эффективных направлений и видов деятельности, имеющих своей целью исправление определенных недостатков в развитии личностной и интеллектуальных сферах подростков.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Средства решения поставленных задач: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1. Диагностические процедуры с целью выявления проблем, связанных с личностными особенностями, интеллектуальным развитие, самооценкой, характером взаимоотношений, профессиональной ориентацией.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2. Индивидуально-консультативная работа с подростками, их родителями и педагогами по вопросам межличностных отношений, семейной ситуации, школьной адаптации, успешности учебной деятельности, профессиональной ориентации.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3.  Консультативная работа с родителями и педагогами по активизации их воспитательного потенциала.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4.  Индивидуальная работа психолога по запросам подростка, родителей, педагогов, администрации школы.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5.  Участие психологов в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Совете  по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профилактике правонарушений среди подростков общеобразовательного учреждения.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6.  Психолого-педагогическая коррекция недостатков личностного и интеллектуального развития подростков с использованием социально-психологического тренинга.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8.  Организация психолого-педагогических семинаров и месячников по проблеме «трудный» подросток.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9.  Работа телефона доверия с целью предоставления помощи подросткам в осознании собственных проблем, снятия тревожности, напряженности и предоставления эмоциональной поддержки.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Эффективность использования в работе различных психологических средств воздействия существенно повышается при комплексном применении взаимодополняющих средств, как в условиях психологической диагностики и последующей коррекции, так и в условиях психологической поддержки, снятия психоэмоционального перенапряжения, обучения навыкам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саморегуляции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К таким средствам можно отнести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аудио-визуальные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, игровые материалы и т.п.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ТЕХНОЛОГИЯ ПСИХОЛОГИЧЕСКОЙ РАБОТЫ С «ТРУДНЫМИ» ПОДРОСТКАМИ.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Основные направления психологической работы – обеспечение оптимального психического и личностного развития «трудных» подростков. Это предполагает проведение традиционной индивидуальной работы с ребенком в ситуации непосредственного контакта психолога и детей, когда проводится психологическое обследование и на его основе даются заключения, рекомендации и советы родителям; проводится коррекция нарушений поведения, общения, учебной деятельности ребенка. А также работа с теми, кто окружает детей в семье и непосредственно соприкасается с ними в обучении и воспитании. Это учителя, родители, сверстники. Основными формами работы психолога здесь являются лекции, консультации, тренинги. Такая деятельность дает возможность эффективно решать актуальные проблемы детей и проблемы их личностного становления в будущем, включая личностное, социальное и профессиональное самоопределение; психологическую готовность к самоопределению в самостоятельной взрослой жизни.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 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I этап. Предварительный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Особенностью данного направления работы является особая форма сотрудничества психолога с родителями, учениками и педагогами, в ходе которой педагог-психолог формирует мотивацию на совместную деятельность, помогает сформировать проблемы развития подростка, облегчает восприятие последующих воздействий со стороны психолога.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1. Запрос администрации на работу с подростками (формирование целей и задач с точки зрения администрации).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2. Грамотное профессиональное взаимодействие психолога с педагогами (экспертный опрос с целью получения информации о «трудных» подростках: личностные и учебные характеристики).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3. Встреча с родителями «трудных» подростков (экспертный опрос с целью получения информации о детях и семейном воспитании). Получение их согласия на диагностическую и коррекционную работу.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4. Создание благоприятных условий и организация продуктивного общения с подростками, формирование мотивации на совместную деятельность.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5. Анализ документации (просмотр медицинских записей в карте подростка, классного журнала, дневников и ученических тетрадей).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6. Аналитическая работа, направленная на осмысление итогов экспертных опросов, наблюдений, анализа документации.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Ожидаемые результаты: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получение первоначального представления об ограничениях, затруднениях и проблемах подростков;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выявление основных факторов, порождающих психоэмоциональные проблемы подростка в школьной среде;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получение определенного обобщения из наблюдаемого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фактологического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материала по классу и подростку;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констатация определенного неблагополучия в деятельности или поведении подростка, осознание возможных его причин;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постановка психологического диагноза в виде соответствующей гипотезы;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сбор дополнительной информации, необходимой для проверки гипотезы)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определение уровня готовности подростка к соответствующему воздействию.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Результаты первого этапа фиксируются в индивидуальных картах подростков. Педагог-психолог подбирает методики для дальнейшего обследования «трудных» подростков, с целью уточнения психологического диагноза, выдвинутого в виде гипотезы.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Длительность первого периода не более двух недель.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II этап.  Психолого-педагогическая диагностика.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Цель диагностической работы может быть определена, как получение необходимой информации о психолого-педагогическом статусе подростка. Это - характеристики познавательной сферы, эмоционально-волевого и мотивационного развития; система отношений подростка к миру, самому себе; особенности поведения в учебных и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вне учебных школьных ситуациях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На содержательном уровне проводимая диагностическая работа направлена на выявление уровня развития важнейших показателей психолого-педагогического статуса подростка и их соотнесение с системой требований, предъявляемых к подростку. Основные параметры психолого-педагогического статуса подростка даны в приложении.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Содержательные направления данного этапа: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1. Диагностическое наблюдения за всеми изменениями социально-психологического развития подростка: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определение уровня социально-психологической адаптации «трудных» подростков;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умственное развитие и отношение к учебной деятельности;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нравственное развитие, отношение к социальным вредностям;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волевые качества;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недостатки эмоционального развития;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проявления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акцентуированности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характера.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2. Выявление психологических проблем и основных ресурсных состояний: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мотивационный аспект;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уровень интеллектуального развития;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типологические особенности личности;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выявление склонности к определенному виду деятельности.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3. Диагностика социальной ситуации развития: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основные социальные и биологические факторы;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взаимоотношения в семье, стиль воспитания;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ситуация реального взаимодействия подростка в классе.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Основными способами получения информации являются: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экспертные опросы педагогов и родителей позволяют получить информацию об особенностях обучения, поведения и общения подростка от людей, имеющих возможность регулярно наблюдать за ребенком в значимых жизненных ситуациях;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психологическое обследование самих детей предполагает получение информации, которая скрыта от непосредственного наблюдения;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анализ педагогической документации покажет объективные достижения в учебной деятельности «трудного» подростка.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Диагностика  с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классами «кризисными» по тем или иным причинам проводится в ноябре-декабре месяце по четырем направлениям: обследование школьников, опрос родителей, опрос педагогов и наблюдение за детьми на уроках и вне урочной деятельности.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Диагностика проводится в два этапа: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 этап - скрининг - направленное выделение «групп риска»;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 этап - углубленная диагностика проводится с подростками из «группы риска», а также с теми, в отношении которых поступил психологический запрос со стороны родителей или педагогов.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Углубленная диагностика проводится психологом индивидуально с подростком для выяснения причин, по которым подросток был отнесен к «трудным».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Примерный перечень материалов, используемых для скрининг-обследования, углубленной психодиагностики даны в приложении. В рамках общеобразовательной школы наименее трудоемкой и быстрой диагностической процедурой является применение стандартизованных диагностических методик.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Ожидаемые результаты: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получение данных об индивидуально-психологических особенностях развития «трудных» подростков;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определение причин и характера затруднений и отклонений в развитии, поведении;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выявление специфических особенностей личности и психического статуса подростка;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обследование подтверждают поставленную гипотезу или отрицают ее;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обследование уточняет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суть проблемы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специализированная диагностика не требуется;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обследование показало, что требуется специализированная диагностика и консультации других специалистов (невропатологов, психиатров,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нейропсихологов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т. п.);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оценка индивидуальной траектории развития (динамика показателей развития трудностей подростка, уровень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функций, уровень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ключевых социальных компетенций, уровень социальной и школьной адаптации).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 результатам диагностики проводится собеседование с родителями подростков, совместное обсуждение причин трудностей с педагогами; формируются группы подростков по однотипным нарушениям для проведения профилактической и коррекционно-развивающей работы. Подбираются программы коррекционных и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тренинговых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занятий с подростками, намечаются мероприятия для родителей и педагогов.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 проводит компьютерную обработку данных диагностик и фиксирует результаты в индивидуальных психологических картах обследуемых подростков. Полученная психологическая информация используется при подготовке рекомендаций для родителей, педагогов администрации. По результатам обследования проводится психолого-педагогический консилиум. В обсуждении принимают участия классные руководители, педагоги, родители, социальные педагоги и др.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III этап.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Профилактическая, коррекционно-развивающая работа.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Целью данного этапа является создание специальных педагогических и социально-психологических условий, позволяющих осуществлять коррекционно-развивающую, комплексную профилактическую работу, включающую деятельность всех участников учебно-воспитательного процесса.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Деятельность педагога-психолога предполагает осуществление программ, направленных на: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1. Облегчение процесса школьной адаптации: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формирование доверия к окружающим через принятия себя;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развитие познавательной деятельности и сотрудничества;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создание ситуации успеха, как в основной деятельности, так и в общении.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2. Коррекцию имеющихся недостатков в психическом и социальном развитии: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индивидуальные и групповые коррекционные занятия, тренинги, направленные на нормализацию учебной деятельности и поведения.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3. Исследование по определению развивающего эффекта применяемых форм, средств и методов воспитания и обучения «трудных» подростков.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4. Профилактику стрессовых состояний у подростков, повышение психологической культуры всех участников образовательного процесса: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беседы с родителями и педагогами с целью повышения их психологической компетентности, формирование у педагогов, родителей подростков общей психологической культуры (лекции, семинары, беседы, тренинги и т. п.);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предупреждение психологической перегрузки и невротических срывов, связанных с неблагоприятными условиями жизни, обучения и воспитания детей (участие в составлении расписания уроков, режима роботы общеобразовательного учреждения и др.);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создание благоприятного психологического климата в образовательном учреждении через оптимизацию форм общения.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Данная деятельность осуществляется в течение всего года и наполняется конкретным содержанием в зависимости от задач того или этапа работы по программе «Трудный подросток». Формирование групп и планирование работы осуществляется на основании психологической диагностики. Численность детей в группе 10-12 человек (коррекционные занятия). Занятия должны проходить регулярно 1-2 раза в неделю на протяжении 2-3 месяцев. Продолжительность одной встречи 1-2 урока, в зависимости от цели занятия и состояния участников.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Оказание помощи подросткам, испытывающим трудности в поведении, обучении, самочувствии осуществляются не только в форме групповых и индивидуальных занятий, но и в форме тренингов. Тренинги позволяют </w:t>
      </w: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усваивать информацию легче, быстрее, так как обучение проходит интерактивно. Продолжительность тренингов зависит от целей, организационных и материальных возможностей (не менее трех дней по 2-3 часа). Оптимальным количеством участников в группе считается 14-18 человек. 20 человек - максимальное число участников, при котором возможно создание атмосферы доверия. Важнейшее условие продуктивности - систематичность и преемственность.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Систему коррекционно-профилактических мероприятий подбирают, разрабатывают и осуществляют педагоги-психологи, опираясь на результаты предварительного обследования, образование и опыт работы. В приложении настоящей программы указаны источники, помогающие в осуществлении данного этапа деятельности.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Ожидаемые результаты: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определяется уровень: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развития навыка адекватного и равноправного общения, негативного отношения к вредным для здоровья занятиям;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овладения необходимыми приемами и способами умственной деятельности;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самооценки, сглаживания акцентуированных черт личности;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положительных этических и правовых ориентиров;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средовой адаптации «трудного» подростка;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активной социальной позиции подростка и развитие его способности производить значимые изменения в своей жизни и жизни окружающих людей;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эффективности проводимой системы профилактических и коррекционно-развивающих мероприятий.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После проведения профилактических и коррекционно-развивающих мероприятий проводится повторная диагностика по тем же диагностическим методикам с целью сравнения полученных данных с первичными, обсуждение результатов с участниками учебно-воспитательного процесса, выявление психолого-педагогического эффекта, как результата реализации программы.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IV этап. Консультативно - просветительская работа.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На этом этапе деятельность педагога-психолога связана с важностью обеспечения психолого-педагогической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поддержки  «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трудных» подростков, поиском индивидуального подхода к решению проблем родителей, педагогов и подростков, и направлена на оказание опосредованной помощи детям и взрослым.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Содержательные направления данного этапа: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Консультирование педагогов и родителей по проблемам обучения и воспитания подростков (проработка проблем, информирование о других специалистах города, организация сотрудничества), с целью повышения профессиональной и личностной компетенции.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Индивидуальное, групповое консультирование и       просвещение родителей по результатам диагностик.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Консультирование подростков по их запросам.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Психологическая поддержка педагогов и родителей «трудных» подростков, цель которой - помощь в переходе на позицию сотрудничества (индивидуальные и групповые занятия).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Консультирование администрации с целью совершенствования организационно-управленческой системы образовательного учреждения (конкретные мероприятия должны быть отражены в планах методической и учебно-воспитательной работы и расписании уроков).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Подведение итогов диагностической и коррекционной работы с «трудными» подростками на заседаниях Совета по профилактике правонарушений.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Участие педагога-психолога в работе педагогических советов, совещаниях (передача информации об изменениях в обследуемом классе, обсуждение особенностей возраста на конкретных поступках подростков).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Проведение месячников с целью профилактики зависимых состояний, формирование критического отношения к социальным вредностям у подростков.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Формы работы: индивидуальные и групповые консультации, тренинги, занятия, психолого-педагогические семинары, месячники, совещания, педсоветы, заседания, клубы и т. п.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Лекционно-семинарские занятия должны длится не более часа и проводиться не более 3-4 раз в учебном году. Тренинги, в зависимости от мотивации и функционального состояния группы, не менее 1,5 - 2 часов.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 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Ожидаемые результаты: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определение уровня заинтересованности родителей и педагогов в поиске эффективного стиля поведения с «трудными» подростками;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усиление ответственности всех участников образовательного пространства за решение проблем «трудного» подростка;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совершенствование профессиональных навыков и приемов эффективной работы педагогов;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определение уровня сотрудничества психолога с педагогами, родителями, который позволил бы наиболее успешно решать проблемы «трудных» подростков;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снятие внутренней напряженности у подростков, преодоление имеющихся трудностей, в процессе проведения консультативного цикла.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V этап.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Профориентационная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работа.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Основной целью данного этапа является исследование профессиональных интересов и возможностей выбора профессии; выявление профессиональных намерений подростков, формирование жизненного сценария в рамках социально-психологического факультатива; помощь в создании жизненной стратегии выбора профессии.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Содержательные направления деятельности: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Изучение качеств личности и их сопоставление с требованиями рассматриваемой профессии.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Индивидуальное собеседование с каждым подростком по результатам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профдиагностики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(обсуждение профессиональных склонностей, информирование о месте получения желаемой профессии).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Постепенное формирование у подростка основы для личностного и профессионального самоопределения  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  (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социально-психологический факультатив, тренинги).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Индивидуальная работа с родителями, классными руководителями (собеседование о возможностях и ограничениях трудных подростков).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Формы работы: индивидуальное и групповое консультирование, факультативы, занятия, тренинги, встречи с представителями различных профессий, </w:t>
      </w: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педагогами средних специальных и высших учебных заведений, месячники, часы общения, интервьюирование и др.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Ожидаемые результаты: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выявление профессиональных намерений подростков, способностей и склонностей;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определение уровня притязаний, потребностей, социальной активности при стремлении к социальному одобрению;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уровень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способности к последующим профессиональным выборам;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уровень снижения конформизма и постепенное формирование полноценных субъектов выбора.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VI этап. 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Аналитическая и прогнозирующая деятельность.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Подведение итогов, выделение функций психологического и педагогического сопровождения  «трудных» подростков; направление на психоневрологическое обследование, лечение подростков нервных, психических и имеющих соматические отклонения; планирование последующей работы с опорой на полученные психолого-педагогические эффекты; совместно с педагогическим коллективом образовательного учреждения педагог-психолог осуществляет психологическую часть  программы развивающей и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психокоррекционной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работы, вносит предложения на Совет по профилактике правонарушений по выполнению и коррекции индивидуальных программ «трудного» подростка и ориентирует в последствиях принимаемых Советом решений, оценивая соответствие этих решений целям и содержанию программы.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Ожидаемые результаты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(психолого-педагогические эффекты):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1.  Первый, высший уровень эффективности: психолого-педагогические коррекционно-развивающие приемы дали длительный, стойкий педагогический эффект: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подросток не только готов к соответствующему воздействию, но и активно взаимодействует с окружающими;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способен к объективной самооценке,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эмпатии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овладевает необходимыми приемами и способами умственной деятельности;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ликвидирует пробелы в знаниях, приобретает уверенность в свои силах и способностях;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имеет навык адекватного и равноправного общения, негативного отношения к вредным для здоровья занятиям: курению, алкоголю, наркотикам и т.п.;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формируются положительные этические и правовые ориентиры.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2.  Второй уровень эффективности: прием или комплекс приемов дали положительный эффект: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подросток готов к воздействию и положительно реагирует на него;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частично ликвидирует пробелы в знаниях, приобретает уверенность в своих силах;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отрицательно оценивает социальные вредности, пытается отказать от вредных привычек, психологически устойчив к трудным ситуациям;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идет на контакт с психологом, педагогами, родителями, высказывает свое мнение, выстраивает будущее;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самооценка имеет позитивную динамику, сглаживаются акцентуированные черты личности;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способен к предотвращению и разрешению межличностных конфликтов.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3.  Третий уровень эффективности: слабый психолого-педагогический эффект: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подросток не идет на сотрудничество с педагогом и психологом;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психолого-педагогические приемы слабы по интенсивности;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отрицательное отношение подростка к педагогическому воздействию;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очевидность стойких отрицательных установок по отношению к педагогам и школе в целом;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влияние значительных, внешних по отношению к семье и школе сил;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не готов адекватно оценить себя и выстроить жизненный сценарий;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не способен прервать связи с асоциальными элементами.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 последнем случае необходим стадиальный прием, консультации узких специалистов города, проектирование индивидуальных программ, направленных на поиск эффективных путей решения проблем, привлечение родителей к ответственности за невыполнение родительских обязанностей согласно закону Российской Федерации.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 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Все этапы работы по программе «Трудный подросток», помимо их содержательной стороны, требуют соблюдения условий методического и организационно-технического обеспечения эффективной работы.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Организационно-методическое обеспечение.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Основной акцент в работе следует делать на выборе психологических средств для решения поставленных задач, связанных с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диагностико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-коррекционной работой педагога-психолога.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Методики, разработанные в научной психологии, при использовании педагогом-психологом требуют особой модификации, глубокого психологического анализа и грамотной интерпретации комплекса разных показателей в их динамике.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Педагог-психолог несет полную ответственность за реализацию программы коррекции и развития, и конечный результат.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Для оценки эффективности работы можно использовать специально разработанные анкеты. После опроса, проводимого регулярно по окончанию цикла коррекционных занятий, необходимо проанализировать адекватность подбора методических средств и содержания программы.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Примерный перечень методического обеспечения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(пакеты материалов).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Материалы систематизированы следующим образом: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Пакет I: материалы для взаимодействия психолога и педагога (выявления проблем ребенка глазами педагога).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Анкета № 1 – для выделения «трудных» подростков.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Анкета № 2 – для выявления индивидуальных особенностей «трудных» подростков.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Педагогическая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карта  для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регистрации наблюдений и динамического изучения подростков (Т.И.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Юферева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Карта наблюдений Д.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Стотта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программированного наблюдения за трудными подростками (многомерный анализ причин школьной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дезадаптации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Пакет  II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: содержит материалы для взаимодействия психолога и родителей (направлен на сбор информации о ребенке: положение в семье, особенности развития).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Анкета № 1 -  по изучению развития ребенка.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Тест-опросник родительского отношения (А.Я. Варга, В.В.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Столин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Опросник АСВ (анализ семейного воспитания) (Е.Г.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Эйдемиллер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, В.В. Юстицкий).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Пакет III: материалы для диагностики развития «трудного» подростка, выявления причин </w:t>
      </w:r>
      <w:proofErr w:type="spellStart"/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дезадаптации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,  оценки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типологии личности, уровня усвоения знаний и т.д.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Детский личностный вопросник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Кеттела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(модификация Э.М. Александровской и И.Н.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Гильяшевой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Метод цветового выбора (тест цветовых предпочтений М.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Люшера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Методика определения самооценки (бланковый вариант).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Методика оценки уровня притязаний (по Ф.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Хоппе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Методика самооценки и оценки уровня притязаний (по Т.В.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Дембо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С.Я. Рубинштейн в модификации А.П. Прихожан).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Методика исследования мотивации достижений и мотивации одобрения (Д.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Краун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Д.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Марлоу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Социометрия и оценка группы.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Личностные особенности (ПДО, СМИЛ, СМОЛ, ММИЛ, тест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Шмишека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Интеллектуальной развитие (тесты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Амтхауера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, Векслера, ШТУР).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Пакет IV: материалы обследования подростков для дифференцированной профессиональной ориентации и определения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умений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саморегуляции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деятельности.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Профориентационная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 адаптация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 ДДО  (модификация             А.К.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Осницкого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Методика определения социальной направленности (модификация А.К.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Осницкого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Ю.С. Жуйкова).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Опросник «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Саморегуляция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 (А.К.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Осницкий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Методика самооценки учащимися своей самостоятельности и учебно-практической деятельности.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Экспертная оценка учебно-практической деятельности учащихся (А.К.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Осницкий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Пакет V: набор методик для работы с учителей (оценка эмоционально-волевой сферы, степени психологической устойчивости и тревожности личности, а также сферу межличностных отношений и особенности поведения в различных ситуациях общения).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Методика определения типологии личности (по К.Г. Юнгу).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Тест-опросник для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определения  уровня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самооценки.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Тест дифференцированной самооценки функционального состояния (САН) (В.А.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Доскин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, Н.А. Лаврентьева, В.Б. Мирошников).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Методика «Самооценка психических состояний».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Опросник способности к самоуправлению в общении.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Тест Томаса (определение стиля поведения в ситуациях разногласий и конфликтов).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Пакет VI: материалы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скрининговой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диагностики.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Опросник для родителей Т.М.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Ахенбаха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Опросник для учителей Т.М.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Ахенбаха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Опросник для детей 12 –18 лет Т.М.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Ахенбаха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Опросник для учителей М.В.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Бодунова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«Карта наблюдений»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Д.Стотта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Цветные матрицы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Равена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Детский вариант методики Векслера WISC.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Методика Рене Жиля.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Методика незаконченных предложений.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Тест школьной тревожности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Филлипса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Патохарактерологический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диагностический опросник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Личко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«Кинетический рисунок семьи» (модификация Р. Бернса </w:t>
      </w:r>
      <w:proofErr w:type="gram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и  С.</w:t>
      </w:r>
      <w:proofErr w:type="gram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Кауфмана).</w:t>
      </w:r>
    </w:p>
    <w:p w:rsidR="005074E8" w:rsidRPr="00AE6656" w:rsidRDefault="005074E8" w:rsidP="00AE6656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По результатам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скриниг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-обследования можно сделать заключение о классе как </w:t>
      </w:r>
      <w:proofErr w:type="spellStart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микросоциальной</w:t>
      </w:r>
      <w:proofErr w:type="spellEnd"/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группе, выделить детей группы риска, составить рекомендации для работы с классом и трудными детьми.</w:t>
      </w:r>
    </w:p>
    <w:p w:rsidR="005074E8" w:rsidRPr="00AE6656" w:rsidRDefault="005074E8" w:rsidP="00AE6656">
      <w:pPr>
        <w:rPr>
          <w:rFonts w:ascii="Times New Roman" w:hAnsi="Times New Roman" w:cs="Times New Roman"/>
          <w:bCs/>
          <w:sz w:val="28"/>
          <w:szCs w:val="28"/>
        </w:rPr>
      </w:pPr>
      <w:r w:rsidRPr="00AE6656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r w:rsidRPr="00197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психологической коррекции – данная часть программы предполагает планирование коррекционно-развивающих занятий, примером которого может быть следующая форма: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7"/>
        <w:gridCol w:w="1411"/>
        <w:gridCol w:w="1711"/>
        <w:gridCol w:w="2132"/>
        <w:gridCol w:w="3338"/>
      </w:tblGrid>
      <w:tr w:rsidR="001976D2" w:rsidRPr="001976D2" w:rsidTr="00701212">
        <w:tc>
          <w:tcPr>
            <w:tcW w:w="1058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417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23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93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3338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Примерные упражнения</w:t>
            </w:r>
          </w:p>
        </w:tc>
      </w:tr>
      <w:tr w:rsidR="001976D2" w:rsidRPr="001976D2" w:rsidTr="00701212">
        <w:tc>
          <w:tcPr>
            <w:tcW w:w="1058" w:type="dxa"/>
          </w:tcPr>
          <w:p w:rsidR="005074E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5074E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занятие.</w:t>
            </w:r>
          </w:p>
        </w:tc>
        <w:tc>
          <w:tcPr>
            <w:tcW w:w="1993" w:type="dxa"/>
          </w:tcPr>
          <w:p w:rsidR="005074E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Знакомство, установление контакта с группой. Активизация и настрой на дальнейшую работу. Развитие чувства общности</w:t>
            </w:r>
          </w:p>
        </w:tc>
        <w:tc>
          <w:tcPr>
            <w:tcW w:w="3338" w:type="dxa"/>
          </w:tcPr>
          <w:p w:rsidR="005074E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Разминка «Имя – качества» 2. Принятие групповых правил работы в тренинге 3. «Замороженные» 4. «Сядьте так как…» 5. «Карандаши»</w:t>
            </w:r>
          </w:p>
        </w:tc>
      </w:tr>
      <w:tr w:rsidR="001976D2" w:rsidRPr="001976D2" w:rsidTr="00701212">
        <w:tc>
          <w:tcPr>
            <w:tcW w:w="1058" w:type="dxa"/>
          </w:tcPr>
          <w:p w:rsidR="005074E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5074E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самим собой.</w:t>
            </w:r>
          </w:p>
        </w:tc>
        <w:tc>
          <w:tcPr>
            <w:tcW w:w="1993" w:type="dxa"/>
          </w:tcPr>
          <w:p w:rsidR="00E76A85" w:rsidRPr="00E76A85" w:rsidRDefault="00E76A85" w:rsidP="00E7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Развитие коммуникативных навыков.</w:t>
            </w:r>
          </w:p>
          <w:p w:rsidR="00E76A85" w:rsidRPr="00E76A85" w:rsidRDefault="00E76A85" w:rsidP="00E7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Формирование адекватной самооценки, позитивной Я-концепции.</w:t>
            </w:r>
          </w:p>
          <w:p w:rsidR="00E76A85" w:rsidRPr="00E76A85" w:rsidRDefault="00E76A85" w:rsidP="00E7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Формирование отношения к правилам и закону как регуляторам социального поведения.</w:t>
            </w:r>
          </w:p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5074E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Разминка «Я человек, который…» 2. «Мы охотники на льва» 3. «Мой портрет в лучах солнца» (коллаж) 4. «Пройти за время» 5. «Мне удаётся»</w:t>
            </w:r>
          </w:p>
        </w:tc>
      </w:tr>
      <w:tr w:rsidR="001976D2" w:rsidRPr="001976D2" w:rsidTr="00701212">
        <w:tc>
          <w:tcPr>
            <w:tcW w:w="1058" w:type="dxa"/>
          </w:tcPr>
          <w:p w:rsidR="005074E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5074E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Самооценка.</w:t>
            </w:r>
          </w:p>
        </w:tc>
        <w:tc>
          <w:tcPr>
            <w:tcW w:w="1993" w:type="dxa"/>
          </w:tcPr>
          <w:p w:rsidR="005F3C59" w:rsidRPr="005F3C59" w:rsidRDefault="005F3C59" w:rsidP="005F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Оказание помощи подростку в осознании личностных актуальных проблем.</w:t>
            </w:r>
          </w:p>
          <w:p w:rsidR="005F3C59" w:rsidRPr="005F3C59" w:rsidRDefault="005F3C59" w:rsidP="005F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Способствовать развитию умения самоконтроля.</w:t>
            </w:r>
          </w:p>
          <w:p w:rsidR="005074E8" w:rsidRPr="001976D2" w:rsidRDefault="0050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5074E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Разминка «</w:t>
            </w:r>
            <w:proofErr w:type="spellStart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» 2. «Многие боятся» 3. «Не смеяться» 4. «До черты» 5. «Походки»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для </w:t>
            </w:r>
            <w:proofErr w:type="gramStart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себя ,я</w:t>
            </w:r>
            <w:proofErr w:type="gramEnd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других</w:t>
            </w:r>
          </w:p>
        </w:tc>
        <w:tc>
          <w:tcPr>
            <w:tcW w:w="1993" w:type="dxa"/>
          </w:tcPr>
          <w:p w:rsidR="00793968" w:rsidRPr="001976D2" w:rsidRDefault="005F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социально-компетентного, </w:t>
            </w: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ответственного поведения.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Разминка «Плюсы и минусы». 2. «Найди хорошее» </w:t>
            </w:r>
            <w:r w:rsidRPr="00197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«Волшебная подушка» 4. «Цепные вопросы»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 качества</w:t>
            </w:r>
          </w:p>
        </w:tc>
        <w:tc>
          <w:tcPr>
            <w:tcW w:w="1993" w:type="dxa"/>
          </w:tcPr>
          <w:p w:rsidR="00793968" w:rsidRPr="001976D2" w:rsidRDefault="005F3C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коммуникативных навыков, волевых качеств личности.</w:t>
            </w:r>
          </w:p>
          <w:p w:rsidR="005F3C59" w:rsidRPr="001976D2" w:rsidRDefault="005F3C59" w:rsidP="005F3C5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1976D2">
              <w:rPr>
                <w:color w:val="000000"/>
                <w:lang w:val="ru-RU"/>
              </w:rPr>
              <w:t xml:space="preserve">диагностика уровня самооценки, особенностей эмоционально – волевой сферы и </w:t>
            </w:r>
            <w:proofErr w:type="spellStart"/>
            <w:r w:rsidRPr="001976D2">
              <w:rPr>
                <w:color w:val="000000"/>
                <w:lang w:val="ru-RU"/>
              </w:rPr>
              <w:t>поведенчиских</w:t>
            </w:r>
            <w:proofErr w:type="spellEnd"/>
            <w:r w:rsidRPr="001976D2">
              <w:rPr>
                <w:color w:val="000000"/>
                <w:lang w:val="ru-RU"/>
              </w:rPr>
              <w:t xml:space="preserve"> реакций.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Разминка «Противоположные движения» 2. Игра «Умение сказать нет» 3. «Учимся противостоять влиянию» 4. «Я за тебя отвечаю»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 нужны эмоции?</w:t>
            </w:r>
          </w:p>
        </w:tc>
        <w:tc>
          <w:tcPr>
            <w:tcW w:w="1993" w:type="dxa"/>
          </w:tcPr>
          <w:p w:rsidR="005F3C59" w:rsidRPr="001976D2" w:rsidRDefault="005F3C59" w:rsidP="005F3C5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1976D2">
              <w:rPr>
                <w:color w:val="000000"/>
                <w:lang w:val="ru-RU"/>
              </w:rPr>
              <w:t xml:space="preserve">профилактика </w:t>
            </w:r>
            <w:proofErr w:type="spellStart"/>
            <w:r w:rsidRPr="001976D2">
              <w:rPr>
                <w:color w:val="000000"/>
                <w:lang w:val="ru-RU"/>
              </w:rPr>
              <w:t>аддиктивного</w:t>
            </w:r>
            <w:proofErr w:type="spellEnd"/>
            <w:r w:rsidRPr="001976D2">
              <w:rPr>
                <w:color w:val="000000"/>
                <w:lang w:val="ru-RU"/>
              </w:rPr>
              <w:t xml:space="preserve"> и </w:t>
            </w:r>
            <w:proofErr w:type="spellStart"/>
            <w:r w:rsidRPr="001976D2">
              <w:rPr>
                <w:color w:val="000000"/>
                <w:lang w:val="ru-RU"/>
              </w:rPr>
              <w:t>делинквентного</w:t>
            </w:r>
            <w:proofErr w:type="spellEnd"/>
            <w:r w:rsidRPr="001976D2">
              <w:rPr>
                <w:color w:val="000000"/>
                <w:lang w:val="ru-RU"/>
              </w:rPr>
              <w:t xml:space="preserve"> </w:t>
            </w:r>
            <w:proofErr w:type="gramStart"/>
            <w:r w:rsidRPr="001976D2">
              <w:rPr>
                <w:color w:val="000000"/>
                <w:lang w:val="ru-RU"/>
              </w:rPr>
              <w:t>поведения .</w:t>
            </w:r>
            <w:proofErr w:type="gramEnd"/>
          </w:p>
          <w:p w:rsidR="00793968" w:rsidRPr="001976D2" w:rsidRDefault="005F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коррекция </w:t>
            </w:r>
            <w:proofErr w:type="spellStart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и эмоционально – волевой сферы.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. Разминка «Что я люблю делать». 2. «Сказка за сказкой». 3. «Подарки». 4. Совместный рисунок.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Чувства и действия в стрессовой ситуации</w:t>
            </w:r>
          </w:p>
        </w:tc>
        <w:tc>
          <w:tcPr>
            <w:tcW w:w="1993" w:type="dxa"/>
          </w:tcPr>
          <w:p w:rsidR="00793968" w:rsidRPr="001976D2" w:rsidRDefault="005F3C59" w:rsidP="005F3C5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97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помощь в преодоления стрессовых ситуаций</w:t>
            </w:r>
            <w:r w:rsidRPr="00197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F3C59" w:rsidRPr="001976D2" w:rsidRDefault="005F3C59" w:rsidP="005F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помощь ребенку</w:t>
            </w:r>
            <w:r w:rsidRPr="00197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приобретении смысла жизни</w:t>
            </w:r>
            <w:r w:rsidRPr="00197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1.Разминка «</w:t>
            </w:r>
            <w:proofErr w:type="gramStart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Махнёмся</w:t>
            </w:r>
            <w:proofErr w:type="gramEnd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 xml:space="preserve"> не глядя» 2. «Ситуации» 3. «Представь себе» 4. Игра «Подарки»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тебе плохо</w:t>
            </w:r>
          </w:p>
        </w:tc>
        <w:tc>
          <w:tcPr>
            <w:tcW w:w="1993" w:type="dxa"/>
          </w:tcPr>
          <w:p w:rsidR="00793968" w:rsidRPr="001976D2" w:rsidRDefault="0025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Снятие агрессивного состояния и создание положительного.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«Снежный ком»; 2. Ознакомление с внутригрупповыми правилами, режимом работы в группе. 3. Индивидуальный коллаж «Моё настоящее и будущее». 4.Релаксация-визуализация «Радуга чувств».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76A85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Наши </w:t>
            </w:r>
            <w:proofErr w:type="gramStart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чувства ,</w:t>
            </w:r>
            <w:proofErr w:type="gramEnd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желания, настроение. </w:t>
            </w: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«Стоп! Подумай!</w:t>
            </w:r>
          </w:p>
          <w:p w:rsidR="00793968" w:rsidRPr="001976D2" w:rsidRDefault="00E76A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Действуй</w:t>
            </w:r>
            <w:proofErr w:type="gramStart"/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 »</w:t>
            </w:r>
            <w:proofErr w:type="gramEnd"/>
          </w:p>
        </w:tc>
        <w:tc>
          <w:tcPr>
            <w:tcW w:w="1993" w:type="dxa"/>
          </w:tcPr>
          <w:p w:rsidR="00793968" w:rsidRPr="001976D2" w:rsidRDefault="00253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 ознакомление с такими понятиями как опасная ситуация, конструктивное </w:t>
            </w: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поведение, виды эмоциональных состояний, оптимальная форма поведения для сохранения жизни и здоровья.</w:t>
            </w:r>
          </w:p>
          <w:p w:rsidR="004255D2" w:rsidRPr="001976D2" w:rsidRDefault="004255D2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навыков контроля эмоций и конструктивного поведения в стрессовой ситуации.</w:t>
            </w:r>
          </w:p>
          <w:p w:rsidR="004255D2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Сдерживание порывов панического поведения, анализ собственной и дифференциация реальной степени угрозы, расширение репертуара возможных действий.</w:t>
            </w:r>
          </w:p>
        </w:tc>
        <w:tc>
          <w:tcPr>
            <w:tcW w:w="3338" w:type="dxa"/>
          </w:tcPr>
          <w:p w:rsidR="004255D2" w:rsidRPr="004255D2" w:rsidRDefault="004255D2" w:rsidP="00425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Что такое опасная ситуация?  обсуждение.</w:t>
            </w:r>
          </w:p>
          <w:p w:rsidR="004255D2" w:rsidRPr="001976D2" w:rsidRDefault="004255D2" w:rsidP="00425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«Стоп! Подумай! Действуй!» Делимся на две </w:t>
            </w:r>
            <w:proofErr w:type="gramStart"/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подгруппы,  каждая</w:t>
            </w:r>
            <w:proofErr w:type="gramEnd"/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получает карточку с опасной ситуацией </w:t>
            </w: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(старшеклассники требуют денег, нашли снаряд или гранату, идет пар из-под земли и т. п.)</w:t>
            </w:r>
          </w:p>
          <w:p w:rsidR="004255D2" w:rsidRPr="004255D2" w:rsidRDefault="004255D2" w:rsidP="00425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этап </w:t>
            </w:r>
            <w:r w:rsidRPr="0019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СТОП!</w:t>
            </w: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Запишите все чувства и переживания школьника, попавшего в такую ситуацию.</w:t>
            </w:r>
          </w:p>
          <w:p w:rsidR="004255D2" w:rsidRPr="004255D2" w:rsidRDefault="004255D2" w:rsidP="00425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этап </w:t>
            </w:r>
            <w:r w:rsidRPr="0019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ПОДУМАЙ!</w:t>
            </w: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Запишите все возможные реакции школьника на данную ситуацию.</w:t>
            </w:r>
          </w:p>
          <w:p w:rsidR="004255D2" w:rsidRPr="004255D2" w:rsidRDefault="004255D2" w:rsidP="00425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этап </w:t>
            </w:r>
            <w:r w:rsidRPr="0019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ДЕЙСТВУЙ!</w:t>
            </w:r>
            <w:r w:rsidRPr="0019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Участники излагают способы решения проблемы.</w:t>
            </w:r>
          </w:p>
          <w:p w:rsidR="00793968" w:rsidRPr="001976D2" w:rsidRDefault="00793968" w:rsidP="004255D2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11,12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 своего дракона!</w:t>
            </w:r>
          </w:p>
        </w:tc>
        <w:tc>
          <w:tcPr>
            <w:tcW w:w="1993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личностной идентичности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 xml:space="preserve">1. Разминка «Имя-черта характера». 2. </w:t>
            </w:r>
            <w:proofErr w:type="gramStart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« Пословицы</w:t>
            </w:r>
            <w:proofErr w:type="gramEnd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-поговорки о правилах и законах». 3. Упражнение «Подскоки от страха». 4. «Ты мне нравишься потому что…».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 права и права других</w:t>
            </w:r>
          </w:p>
        </w:tc>
        <w:tc>
          <w:tcPr>
            <w:tcW w:w="1993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Осознание собственной индивидуальности и ценности каждой личности.</w:t>
            </w:r>
          </w:p>
        </w:tc>
        <w:tc>
          <w:tcPr>
            <w:tcW w:w="3338" w:type="dxa"/>
          </w:tcPr>
          <w:p w:rsidR="00793968" w:rsidRPr="001976D2" w:rsidRDefault="0042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«Снежный ком»; 2. Ознакомление с внутригрупповыми правилами, режимом работы в группе. 3. Индивидуальный коллаж «Моё настоящее и будущее». 4.Релаксация-визуализация «Радуга чувств».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15,16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я отношусь к воровству</w:t>
            </w:r>
          </w:p>
        </w:tc>
        <w:tc>
          <w:tcPr>
            <w:tcW w:w="1993" w:type="dxa"/>
          </w:tcPr>
          <w:p w:rsidR="00793968" w:rsidRPr="001976D2" w:rsidRDefault="0070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Обучение адекватным способам эффективного разрешения конфликта путём осмысления содержания конфликтной ситуации и оптимизации личного поведения</w:t>
            </w:r>
          </w:p>
        </w:tc>
        <w:tc>
          <w:tcPr>
            <w:tcW w:w="3338" w:type="dxa"/>
          </w:tcPr>
          <w:p w:rsidR="00793968" w:rsidRPr="001976D2" w:rsidRDefault="0070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Разминка «Дотронься до …». 2. «Ущерб». 3. «Я бы уступил тебе…». 4. «Чувство локтя» 5. «Правила круга»</w:t>
            </w: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6D2" w:rsidRPr="001976D2" w:rsidTr="00701212">
        <w:tc>
          <w:tcPr>
            <w:tcW w:w="1058" w:type="dxa"/>
          </w:tcPr>
          <w:p w:rsidR="00793968" w:rsidRPr="001976D2" w:rsidRDefault="0070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793968" w:rsidRPr="001976D2" w:rsidRDefault="007939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занятие.</w:t>
            </w:r>
          </w:p>
        </w:tc>
        <w:tc>
          <w:tcPr>
            <w:tcW w:w="1993" w:type="dxa"/>
          </w:tcPr>
          <w:p w:rsidR="00793968" w:rsidRPr="001976D2" w:rsidRDefault="0070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proofErr w:type="spellStart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793968" w:rsidRPr="001976D2" w:rsidRDefault="00701212" w:rsidP="0070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D2">
              <w:rPr>
                <w:rFonts w:ascii="Times New Roman" w:hAnsi="Times New Roman" w:cs="Times New Roman"/>
                <w:sz w:val="24"/>
                <w:szCs w:val="24"/>
              </w:rPr>
              <w:t>1. Разминка «Что я люблю делать». 2. «Сказка за сказкой». 3. «Подарки». Итоговое анкетирование.</w:t>
            </w:r>
          </w:p>
        </w:tc>
      </w:tr>
    </w:tbl>
    <w:p w:rsidR="00701212" w:rsidRPr="00701212" w:rsidRDefault="00701212" w:rsidP="00701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Методическая разработка «План-конспект занятия «Стоп! Подумай! Действуй!» к программе по коррекции поведения и общения у подростков 9-12 лет с использованием инновационной компьютерной технологии МИМИО-</w:t>
      </w:r>
      <w:proofErr w:type="spellStart"/>
      <w:r w:rsidRPr="007012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студио</w:t>
      </w:r>
      <w:proofErr w:type="spellEnd"/>
      <w:r w:rsidRPr="007012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>Информационная цель: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ознакомление с такими понятиями как опасная ситуация, конструктивное поведение, виды эмоциональных состояний, оптимальная форма поведения для сохранения жизни и здоровья.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Формирующая цель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формирование навыков контроля эмоций и конструктивного поведения в стрессовой ситуации.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Развивающая цель: 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Сдерживание порывов панического поведения, анализ собственной и дифференциация реальной степени угрозы, расширение репертуара возможных действий.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Цель контроля: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рефлексия, участники делятся впечатлениями о занятии и приобретенных навыках и умениях.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Оборудование, используемое на занятии:</w:t>
      </w:r>
    </w:p>
    <w:p w:rsidR="00701212" w:rsidRPr="00701212" w:rsidRDefault="00701212" w:rsidP="0070121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Игровая комната.</w:t>
      </w:r>
    </w:p>
    <w:p w:rsidR="00701212" w:rsidRPr="00701212" w:rsidRDefault="00701212" w:rsidP="0070121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Бейджи</w:t>
      </w:r>
      <w:proofErr w:type="spellEnd"/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 именами.</w:t>
      </w:r>
    </w:p>
    <w:p w:rsidR="00701212" w:rsidRPr="00701212" w:rsidRDefault="00701212" w:rsidP="0070121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Листы бумаги А4.</w:t>
      </w:r>
    </w:p>
    <w:p w:rsidR="00701212" w:rsidRPr="00701212" w:rsidRDefault="00701212" w:rsidP="0070121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Простые карандаши.</w:t>
      </w:r>
    </w:p>
    <w:p w:rsidR="00701212" w:rsidRPr="00701212" w:rsidRDefault="00701212" w:rsidP="0070121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Мимио-студио</w:t>
      </w:r>
      <w:proofErr w:type="spellEnd"/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Предполагаемый результат занятия:</w:t>
      </w:r>
    </w:p>
    <w:p w:rsidR="00701212" w:rsidRPr="00701212" w:rsidRDefault="00701212" w:rsidP="00701212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Выбор оптимальной формы поведения для сохранения жизни и здоровья, оценка выбора.</w:t>
      </w:r>
    </w:p>
    <w:p w:rsidR="00701212" w:rsidRPr="00701212" w:rsidRDefault="00701212" w:rsidP="00701212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Усвоение алгоритма конструктивного поведения в ситуации угрозы.</w:t>
      </w:r>
    </w:p>
    <w:p w:rsidR="00701212" w:rsidRPr="00701212" w:rsidRDefault="00701212" w:rsidP="0070121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Ход занятия.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Ведение: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Круг. Что хорошего произошло за последнюю неделю?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Цель: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Создание позитивной атмосферы на занятии.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Содержание: 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Участники по часовой стрелке по кругу дарят соседу слева улыбку. Причем, одаривая улыбкой надо посмотреть в глаза партнеру.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Основная часть:</w:t>
      </w:r>
    </w:p>
    <w:p w:rsidR="00701212" w:rsidRPr="00701212" w:rsidRDefault="00701212" w:rsidP="00701212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Что такое опасная ситуация?  обсуждение.</w:t>
      </w:r>
    </w:p>
    <w:p w:rsidR="00701212" w:rsidRPr="00701212" w:rsidRDefault="00701212" w:rsidP="00701212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«Стоп! Подумай! Действуй!» Делимся на две </w:t>
      </w:r>
      <w:proofErr w:type="gramStart"/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подгруппы,  каждая</w:t>
      </w:r>
      <w:proofErr w:type="gramEnd"/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получает карточку с опасной ситуацией (старшеклассники требуют денег, нашли снаряд или гранату, идет пар из-под земли и т. п.)</w:t>
      </w:r>
    </w:p>
    <w:p w:rsidR="00701212" w:rsidRPr="00701212" w:rsidRDefault="00701212" w:rsidP="007012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этап </w:t>
      </w: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СТОП!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Запишите все чувства и переживания школьника, попавшего в такую ситуацию.</w:t>
      </w:r>
    </w:p>
    <w:p w:rsidR="00701212" w:rsidRPr="00701212" w:rsidRDefault="00701212" w:rsidP="007012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этап </w:t>
      </w: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ПОДУМАЙ!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Запишите все возможные реакции школьника на данную ситуацию.</w:t>
      </w:r>
    </w:p>
    <w:p w:rsidR="00701212" w:rsidRPr="00701212" w:rsidRDefault="00701212" w:rsidP="007012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 этап </w:t>
      </w: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ДЕЙСТВУЙ!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Участники излагают способы решения проблемы.</w:t>
      </w:r>
    </w:p>
    <w:p w:rsidR="00701212" w:rsidRPr="00701212" w:rsidRDefault="00701212" w:rsidP="007012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Обсуждение: ведущий выделяет значимость трех предложенных </w:t>
      </w:r>
      <w:r w:rsidRPr="00701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этапов для </w:t>
      </w:r>
      <w:proofErr w:type="spellStart"/>
      <w:r w:rsidRPr="00701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избежания</w:t>
      </w:r>
      <w:proofErr w:type="spellEnd"/>
      <w:r w:rsidRPr="00701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неприятностей, несчастных случаев, проблемных ситуаций. (использование материалов </w:t>
      </w:r>
      <w:proofErr w:type="spellStart"/>
      <w:r w:rsidRPr="00701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Мимио-студио</w:t>
      </w:r>
      <w:proofErr w:type="spellEnd"/>
      <w:r w:rsidRPr="00701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)</w:t>
      </w:r>
    </w:p>
    <w:p w:rsidR="00701212" w:rsidRPr="00701212" w:rsidRDefault="00701212" w:rsidP="007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Выводы:</w:t>
      </w:r>
    </w:p>
    <w:p w:rsidR="00701212" w:rsidRPr="00701212" w:rsidRDefault="00701212" w:rsidP="007012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Наши чувства, настроения, желания: когда помогают, а когда мешают нам. Что важнее – уметь выражать свои чувства в открытой форме или уметь скрывать их. Умение выражать чувства и умение управлять ими.</w:t>
      </w:r>
    </w:p>
    <w:p w:rsidR="00701212" w:rsidRPr="00701212" w:rsidRDefault="00701212" w:rsidP="0070121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Релаксация. Упражнение «Колокол» Все участники стоят в круге, взявшись за руки. Делая вдох, поднимают руки, на выдохе – резко наклоняются, опускают руки и произносят: Бум-м-м!  Игра «Тростинка на ветру» Участник группы встает в плотный круг группы и закрывает глаза. Участники раскачивают его в разные стороны, вытянутыми вперед руками.</w:t>
      </w:r>
    </w:p>
    <w:p w:rsidR="00701212" w:rsidRPr="00701212" w:rsidRDefault="00701212" w:rsidP="0070121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Завершающий круг.  Назови всех, с кем тебе понравилось работать на занятии.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Заключение: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Рефлексия занятия.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Цель: 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Получение обратной связи.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Содержание: 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Обмен чувствами, настроением, впечатлениями, мнениями: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1.Что чувствуете, как настроение после занятия?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2.Какие моменты были самыми интересными?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3.Что было трудно, почему?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Прощание.</w:t>
      </w:r>
    </w:p>
    <w:p w:rsidR="00701212" w:rsidRPr="0070121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Цель: 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Актуализация знаний и опыта, приобретенных на занятии.</w:t>
      </w:r>
    </w:p>
    <w:p w:rsidR="00701212" w:rsidRPr="001976D2" w:rsidRDefault="0070121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Содержание: </w:t>
      </w:r>
      <w:r w:rsidRPr="007012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Ведущий благодарит и прощается с группой, высказывая пожелание, чтобы все, что они приобрели на занятии, пригодилось им в жизни.</w:t>
      </w:r>
    </w:p>
    <w:p w:rsidR="001976D2" w:rsidRPr="001976D2" w:rsidRDefault="001976D2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976D2" w:rsidRPr="001976D2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            </w:t>
      </w:r>
      <w:bookmarkStart w:id="0" w:name="_GoBack"/>
      <w:bookmarkEnd w:id="0"/>
      <w:r w:rsidR="001976D2"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Список использованной литературы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1.</w:t>
      </w:r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А</w:t>
      </w:r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нн, Л. Психологический тренинг с подростками / Л. Анн. — </w:t>
      </w:r>
      <w:proofErr w:type="gram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СПб.:</w:t>
      </w:r>
      <w:proofErr w:type="gram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Речь, 2007. — 220 с.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2.</w:t>
      </w:r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Бабаева, Ю. Д. Психологический тренинг для выявления одаренности / Ю. Д. Бабаева. — М., 1997. — 165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3.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Бершадский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М. Е. Дидактические и психологические основания образовательной технологии / М. Е.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Бершадский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В. В.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Гузеев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. — М.: Центр «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Пед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. поиск», 2003. — 223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4.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Битянова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М. Р. Организация психологической работы в школе / М. Р.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Битянова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. — М.: Совершенство, 1997. — 316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5.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Бурлачук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Л. Ф. Словарь-справочник по психодиагностике / Л. Ф.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Бурлачук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, С. Ф. Морозов. — </w:t>
      </w:r>
      <w:proofErr w:type="gram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СПб.:</w:t>
      </w:r>
      <w:proofErr w:type="gram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Питер, 2006. — 613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6.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Вачков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И. В. Групповые методы в работе школьного психолога / И. В.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Вачков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. — М.: Изд-во «Ось-89», 2002. — 224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7.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Вачков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И. В. Еще раз о месте психолога в школе / И. В.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Вачков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// Школьный психолог. — 2008. — № 22. — С. 6−8.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8.</w:t>
      </w:r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Выготский, Л. С. Собрание сочинений: в 6 т. / Л. С. Выготский. — М.: Педагогика, 1982−1984. Дети группы риска в общеобразовательной школе / С. В. Титова [и др.]; под ред. С. В. Титовой. — </w:t>
      </w:r>
      <w:proofErr w:type="gram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СПб.:</w:t>
      </w:r>
      <w:proofErr w:type="gram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Питер, 2008. — 240 с.</w:t>
      </w:r>
    </w:p>
    <w:p w:rsidR="00AE6656" w:rsidRDefault="001976D2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</w:t>
      </w:r>
      <w:r w:rsidR="00AE6656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9.</w:t>
      </w:r>
      <w:r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Захаров, А. И. Как предупредить отклонения в поведении детей / А. И. Захаров. — М.: Просвещение, 1986. — 256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10.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Зарипова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Ю. Р. Поверь в себя: Программа психологической помощи подросткам / Ю. Р.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Зарипова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. — М.: Чистые пруды, 2007. — 32 с. </w:t>
      </w:r>
    </w:p>
    <w:p w:rsidR="00AE6656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11.</w:t>
      </w:r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Колесникова, Г. И. Психологические виды помощи: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психопрофилактика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психокоррекция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консультирование / Г. И. Колесникова. — Ростов н/Д: Феникс, 2006. — 350 с. </w:t>
      </w:r>
    </w:p>
    <w:p w:rsidR="001976D2" w:rsidRPr="00701212" w:rsidRDefault="00AE6656" w:rsidP="00701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uk-UA"/>
        </w:rPr>
        <w:t>12.</w:t>
      </w:r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Колмогорова, Л. С. Диагностика психологической культуры школьников: </w:t>
      </w:r>
      <w:proofErr w:type="spellStart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практ</w:t>
      </w:r>
      <w:proofErr w:type="spellEnd"/>
      <w:r w:rsidR="001976D2" w:rsidRPr="001976D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. пособие для школьных психологов. — М.: Изд-во ВЛАДОС ПРЕСС, 2002. — 360 с. </w:t>
      </w:r>
      <w:r w:rsidR="001976D2" w:rsidRPr="001976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13A04" w:rsidRPr="001976D2" w:rsidRDefault="00813A04">
      <w:pPr>
        <w:rPr>
          <w:rFonts w:ascii="Times New Roman" w:hAnsi="Times New Roman" w:cs="Times New Roman"/>
          <w:sz w:val="28"/>
          <w:szCs w:val="28"/>
        </w:rPr>
      </w:pPr>
    </w:p>
    <w:sectPr w:rsidR="00813A04" w:rsidRPr="0019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2295"/>
    <w:multiLevelType w:val="multilevel"/>
    <w:tmpl w:val="B292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86A9C"/>
    <w:multiLevelType w:val="multilevel"/>
    <w:tmpl w:val="4BA2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1B10"/>
    <w:multiLevelType w:val="multilevel"/>
    <w:tmpl w:val="C0F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878E4"/>
    <w:multiLevelType w:val="multilevel"/>
    <w:tmpl w:val="0E6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E5659"/>
    <w:multiLevelType w:val="multilevel"/>
    <w:tmpl w:val="9A6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436EA"/>
    <w:multiLevelType w:val="multilevel"/>
    <w:tmpl w:val="E05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B74A3"/>
    <w:multiLevelType w:val="multilevel"/>
    <w:tmpl w:val="BDDE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F470E"/>
    <w:multiLevelType w:val="multilevel"/>
    <w:tmpl w:val="2BF6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A2830"/>
    <w:multiLevelType w:val="multilevel"/>
    <w:tmpl w:val="E154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86BEE"/>
    <w:multiLevelType w:val="multilevel"/>
    <w:tmpl w:val="B51CA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61EF2"/>
    <w:multiLevelType w:val="multilevel"/>
    <w:tmpl w:val="A97C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F013C"/>
    <w:multiLevelType w:val="multilevel"/>
    <w:tmpl w:val="2BC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CB0E3A"/>
    <w:multiLevelType w:val="multilevel"/>
    <w:tmpl w:val="DD6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C3D8F"/>
    <w:multiLevelType w:val="multilevel"/>
    <w:tmpl w:val="B19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23346"/>
    <w:multiLevelType w:val="multilevel"/>
    <w:tmpl w:val="7B8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E0F10"/>
    <w:multiLevelType w:val="multilevel"/>
    <w:tmpl w:val="023A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01879"/>
    <w:multiLevelType w:val="multilevel"/>
    <w:tmpl w:val="3F02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23034"/>
    <w:multiLevelType w:val="multilevel"/>
    <w:tmpl w:val="D664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31E1F"/>
    <w:multiLevelType w:val="multilevel"/>
    <w:tmpl w:val="650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534C52"/>
    <w:multiLevelType w:val="multilevel"/>
    <w:tmpl w:val="3DA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9F2848"/>
    <w:multiLevelType w:val="multilevel"/>
    <w:tmpl w:val="2278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958AA"/>
    <w:multiLevelType w:val="multilevel"/>
    <w:tmpl w:val="8628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451849"/>
    <w:multiLevelType w:val="multilevel"/>
    <w:tmpl w:val="A2A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0D16FE"/>
    <w:multiLevelType w:val="multilevel"/>
    <w:tmpl w:val="9F58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404A0C"/>
    <w:multiLevelType w:val="multilevel"/>
    <w:tmpl w:val="D0D0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484368"/>
    <w:multiLevelType w:val="multilevel"/>
    <w:tmpl w:val="5886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B84E2D"/>
    <w:multiLevelType w:val="multilevel"/>
    <w:tmpl w:val="C59C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D792D"/>
    <w:multiLevelType w:val="multilevel"/>
    <w:tmpl w:val="268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6A5512"/>
    <w:multiLevelType w:val="multilevel"/>
    <w:tmpl w:val="B3A6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FD6D16"/>
    <w:multiLevelType w:val="multilevel"/>
    <w:tmpl w:val="5368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EE1D5B"/>
    <w:multiLevelType w:val="multilevel"/>
    <w:tmpl w:val="A1D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20A51"/>
    <w:multiLevelType w:val="multilevel"/>
    <w:tmpl w:val="EB56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22"/>
  </w:num>
  <w:num w:numId="4">
    <w:abstractNumId w:val="31"/>
  </w:num>
  <w:num w:numId="5">
    <w:abstractNumId w:val="5"/>
  </w:num>
  <w:num w:numId="6">
    <w:abstractNumId w:val="25"/>
  </w:num>
  <w:num w:numId="7">
    <w:abstractNumId w:val="27"/>
  </w:num>
  <w:num w:numId="8">
    <w:abstractNumId w:val="23"/>
  </w:num>
  <w:num w:numId="9">
    <w:abstractNumId w:val="8"/>
  </w:num>
  <w:num w:numId="10">
    <w:abstractNumId w:val="21"/>
  </w:num>
  <w:num w:numId="11">
    <w:abstractNumId w:val="29"/>
  </w:num>
  <w:num w:numId="12">
    <w:abstractNumId w:val="24"/>
  </w:num>
  <w:num w:numId="13">
    <w:abstractNumId w:val="2"/>
  </w:num>
  <w:num w:numId="14">
    <w:abstractNumId w:val="16"/>
  </w:num>
  <w:num w:numId="15">
    <w:abstractNumId w:val="19"/>
  </w:num>
  <w:num w:numId="16">
    <w:abstractNumId w:val="18"/>
  </w:num>
  <w:num w:numId="17">
    <w:abstractNumId w:val="4"/>
  </w:num>
  <w:num w:numId="18">
    <w:abstractNumId w:val="11"/>
  </w:num>
  <w:num w:numId="19">
    <w:abstractNumId w:val="17"/>
  </w:num>
  <w:num w:numId="20">
    <w:abstractNumId w:val="6"/>
  </w:num>
  <w:num w:numId="21">
    <w:abstractNumId w:val="15"/>
  </w:num>
  <w:num w:numId="22">
    <w:abstractNumId w:val="10"/>
  </w:num>
  <w:num w:numId="23">
    <w:abstractNumId w:val="0"/>
  </w:num>
  <w:num w:numId="24">
    <w:abstractNumId w:val="13"/>
  </w:num>
  <w:num w:numId="25">
    <w:abstractNumId w:val="28"/>
  </w:num>
  <w:num w:numId="26">
    <w:abstractNumId w:val="12"/>
  </w:num>
  <w:num w:numId="27">
    <w:abstractNumId w:val="30"/>
  </w:num>
  <w:num w:numId="28">
    <w:abstractNumId w:val="20"/>
  </w:num>
  <w:num w:numId="29">
    <w:abstractNumId w:val="1"/>
  </w:num>
  <w:num w:numId="30">
    <w:abstractNumId w:val="7"/>
  </w:num>
  <w:num w:numId="31">
    <w:abstractNumId w:val="2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08"/>
    <w:rsid w:val="00010347"/>
    <w:rsid w:val="001976D2"/>
    <w:rsid w:val="0025308F"/>
    <w:rsid w:val="00405D08"/>
    <w:rsid w:val="004255D2"/>
    <w:rsid w:val="005074E8"/>
    <w:rsid w:val="005F3C59"/>
    <w:rsid w:val="00701212"/>
    <w:rsid w:val="00793968"/>
    <w:rsid w:val="00813A04"/>
    <w:rsid w:val="00AE6656"/>
    <w:rsid w:val="00E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15CD5-4870-4FA5-B055-DFEF4CDA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3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010347"/>
    <w:rPr>
      <w:b/>
      <w:bCs/>
    </w:rPr>
  </w:style>
  <w:style w:type="paragraph" w:styleId="a5">
    <w:name w:val="List Paragraph"/>
    <w:basedOn w:val="a"/>
    <w:uiPriority w:val="34"/>
    <w:qFormat/>
    <w:rsid w:val="00010347"/>
    <w:pPr>
      <w:ind w:left="720"/>
      <w:contextualSpacing/>
    </w:pPr>
  </w:style>
  <w:style w:type="table" w:styleId="a6">
    <w:name w:val="Table Grid"/>
    <w:basedOn w:val="a1"/>
    <w:uiPriority w:val="39"/>
    <w:rsid w:val="005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4255D2"/>
  </w:style>
  <w:style w:type="character" w:customStyle="1" w:styleId="copyright-span">
    <w:name w:val="copyright-span"/>
    <w:basedOn w:val="a0"/>
    <w:rsid w:val="001976D2"/>
  </w:style>
  <w:style w:type="character" w:styleId="a7">
    <w:name w:val="Hyperlink"/>
    <w:basedOn w:val="a0"/>
    <w:uiPriority w:val="99"/>
    <w:semiHidden/>
    <w:unhideWhenUsed/>
    <w:rsid w:val="00197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26687</Words>
  <Characters>15213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2020-03-22T11:30:00Z</dcterms:created>
  <dcterms:modified xsi:type="dcterms:W3CDTF">2020-03-22T14:13:00Z</dcterms:modified>
</cp:coreProperties>
</file>